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300AC" w14:textId="15D9DB5F" w:rsidR="002D75F6" w:rsidRDefault="000C23B3">
      <w:pPr>
        <w:rPr>
          <w:b/>
          <w:bCs/>
        </w:rPr>
      </w:pPr>
      <w:r>
        <w:rPr>
          <w:noProof/>
        </w:rPr>
        <w:drawing>
          <wp:inline distT="0" distB="0" distL="0" distR="0" wp14:anchorId="0E6F920F" wp14:editId="2B2DC48B">
            <wp:extent cx="1363980" cy="1317625"/>
            <wp:effectExtent l="0" t="0" r="762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12" r="7991"/>
                    <a:stretch/>
                  </pic:blipFill>
                  <pic:spPr bwMode="auto">
                    <a:xfrm>
                      <a:off x="0" y="0"/>
                      <a:ext cx="1380632" cy="13337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F9DB4A1" w14:textId="77777777" w:rsidR="00AE1BD7" w:rsidRDefault="00AE1BD7">
      <w:pPr>
        <w:rPr>
          <w:b/>
          <w:bCs/>
        </w:rPr>
      </w:pPr>
    </w:p>
    <w:p w14:paraId="70275EED" w14:textId="35F8EE2D" w:rsidR="000B1721" w:rsidRPr="000C23B3" w:rsidRDefault="00AE1BD7" w:rsidP="001374BC">
      <w:pPr>
        <w:rPr>
          <w:rFonts w:ascii="Noto Sans" w:hAnsi="Noto Sans" w:cs="Noto Sans"/>
          <w:b/>
          <w:bCs/>
        </w:rPr>
      </w:pPr>
      <w:r w:rsidRPr="000C23B3">
        <w:rPr>
          <w:rFonts w:ascii="Noto Sans" w:hAnsi="Noto Sans" w:cs="Noto Sans"/>
          <w:b/>
          <w:bCs/>
        </w:rPr>
        <w:t>Preisträger</w:t>
      </w:r>
      <w:r w:rsidR="000C23B3">
        <w:rPr>
          <w:rFonts w:ascii="Noto Sans" w:hAnsi="Noto Sans" w:cs="Noto Sans"/>
          <w:b/>
          <w:bCs/>
        </w:rPr>
        <w:t xml:space="preserve"> 20</w:t>
      </w:r>
      <w:r w:rsidR="00970E56">
        <w:rPr>
          <w:rFonts w:ascii="Noto Sans" w:hAnsi="Noto Sans" w:cs="Noto Sans"/>
          <w:b/>
          <w:bCs/>
        </w:rPr>
        <w:t>22</w:t>
      </w:r>
      <w:r w:rsidRPr="000C23B3">
        <w:rPr>
          <w:rFonts w:ascii="Noto Sans" w:hAnsi="Noto Sans" w:cs="Noto Sans"/>
          <w:b/>
          <w:bCs/>
        </w:rPr>
        <w:t xml:space="preserve"> Kategorie </w:t>
      </w:r>
      <w:bookmarkStart w:id="0" w:name="3951"/>
      <w:bookmarkEnd w:id="0"/>
      <w:r w:rsidR="00D55344" w:rsidRPr="000C23B3">
        <w:rPr>
          <w:rFonts w:ascii="Noto Sans" w:hAnsi="Noto Sans" w:cs="Noto Sans"/>
          <w:b/>
          <w:bCs/>
        </w:rPr>
        <w:t>Produkt</w:t>
      </w:r>
    </w:p>
    <w:p w14:paraId="31718D27" w14:textId="1D2BB33A" w:rsidR="00B51652" w:rsidRDefault="008374AE" w:rsidP="000B1721">
      <w:pPr>
        <w:pStyle w:val="StandardWeb"/>
        <w:rPr>
          <w:rFonts w:ascii="Noto Sans" w:hAnsi="Noto Sans" w:cs="Noto Sans"/>
          <w:sz w:val="22"/>
          <w:szCs w:val="22"/>
        </w:rPr>
      </w:pPr>
      <w:r>
        <w:rPr>
          <w:rFonts w:ascii="Noto Sans" w:eastAsiaTheme="minorHAnsi" w:hAnsi="Noto Sans" w:cs="Noto Sans"/>
          <w:b/>
          <w:bCs/>
          <w:sz w:val="22"/>
          <w:szCs w:val="22"/>
          <w:lang w:eastAsia="en-US"/>
        </w:rPr>
        <w:t>X-Change Technologie</w:t>
      </w:r>
      <w:r w:rsidR="000B1721" w:rsidRPr="004E4EC7">
        <w:rPr>
          <w:rFonts w:ascii="Noto Sans" w:hAnsi="Noto Sans" w:cs="Noto Sans"/>
        </w:rPr>
        <w:br/>
      </w:r>
      <w:r>
        <w:rPr>
          <w:rFonts w:ascii="Noto Sans" w:hAnsi="Noto Sans" w:cs="Noto Sans"/>
          <w:sz w:val="22"/>
          <w:szCs w:val="22"/>
        </w:rPr>
        <w:t>Molto Luce GmbH</w:t>
      </w:r>
    </w:p>
    <w:p w14:paraId="30876F72" w14:textId="64518726" w:rsidR="003F55D9" w:rsidRPr="004E4EC7" w:rsidRDefault="003F55D9" w:rsidP="000B1721">
      <w:pPr>
        <w:pStyle w:val="StandardWeb"/>
        <w:rPr>
          <w:rFonts w:ascii="Noto Sans" w:hAnsi="Noto Sans" w:cs="Noto Sans"/>
          <w:sz w:val="22"/>
          <w:szCs w:val="22"/>
        </w:rPr>
      </w:pPr>
      <w:r w:rsidRPr="003F55D9">
        <w:rPr>
          <w:rFonts w:ascii="Noto Sans" w:hAnsi="Noto Sans" w:cs="Noto Sans"/>
          <w:sz w:val="22"/>
          <w:szCs w:val="22"/>
        </w:rPr>
        <w:t>Die Molto Luce X-Change Technologie ermöglicht den einfachen Wechsel einer LED-Platine, ohne die gesamte Leuchte tauschen zu müssen. Der Wechsel erfolgt mittels Bajonette-Verschluss und funktioniert komplett werkzeuglos. Bei einem Defekt, einer Anpassung an effizientere Komponenten oder Änderungen der Lichtfarbe, Lichtstrom oder CRI-Werte, muss nicht mehr die gesamte Leuchte getauscht werden, sondern nur das serienfertige Chip-on-Bord-LED-Modul. Dies führt zu weniger Materialverschwendung sowie einem geringeren Transportaufwand.</w:t>
      </w:r>
    </w:p>
    <w:p w14:paraId="1247F49B" w14:textId="4AA44816" w:rsidR="00107823" w:rsidRDefault="004A2FD5">
      <w:pPr>
        <w:rPr>
          <w:rFonts w:ascii="Noto Sans" w:hAnsi="Noto Sans" w:cs="Noto Sans"/>
        </w:rPr>
      </w:pPr>
      <w:r w:rsidRPr="004E4EC7">
        <w:rPr>
          <w:rFonts w:ascii="Noto Sans" w:hAnsi="Noto Sans" w:cs="Noto Sans"/>
        </w:rPr>
        <w:t xml:space="preserve">Bild: © IDZ | </w:t>
      </w:r>
      <w:r w:rsidR="008374AE">
        <w:rPr>
          <w:rFonts w:ascii="Noto Sans" w:hAnsi="Noto Sans" w:cs="Noto Sans"/>
        </w:rPr>
        <w:t>Molto Luce GmbH</w:t>
      </w:r>
    </w:p>
    <w:p w14:paraId="5AF9A26F" w14:textId="5F5FAD59" w:rsidR="004E4EC7" w:rsidRDefault="004E4EC7"/>
    <w:p w14:paraId="748A0C51" w14:textId="17D75D58" w:rsidR="000425EB" w:rsidRDefault="000425EB"/>
    <w:p w14:paraId="3C24CA6B" w14:textId="6A762F5A" w:rsidR="000425EB" w:rsidRDefault="000425EB"/>
    <w:p w14:paraId="530390A5" w14:textId="77777777" w:rsidR="000425EB" w:rsidRDefault="000425EB"/>
    <w:p w14:paraId="0A5C9BD5" w14:textId="771B592D" w:rsidR="000425EB" w:rsidRPr="000425EB" w:rsidRDefault="000425EB">
      <w:pPr>
        <w:rPr>
          <w:rFonts w:ascii="Noto Sans" w:hAnsi="Noto Sans" w:cs="Noto Sans"/>
          <w:b/>
          <w:bCs/>
        </w:rPr>
      </w:pPr>
      <w:r w:rsidRPr="000425EB">
        <w:rPr>
          <w:rFonts w:ascii="Noto Sans" w:hAnsi="Noto Sans" w:cs="Noto Sans"/>
          <w:b/>
          <w:bCs/>
        </w:rPr>
        <w:t xml:space="preserve">Award </w:t>
      </w:r>
      <w:proofErr w:type="spellStart"/>
      <w:r w:rsidRPr="000425EB">
        <w:rPr>
          <w:rFonts w:ascii="Noto Sans" w:hAnsi="Noto Sans" w:cs="Noto Sans"/>
          <w:b/>
          <w:bCs/>
        </w:rPr>
        <w:t>winner</w:t>
      </w:r>
      <w:proofErr w:type="spellEnd"/>
      <w:r w:rsidRPr="000425EB">
        <w:rPr>
          <w:rFonts w:ascii="Noto Sans" w:hAnsi="Noto Sans" w:cs="Noto Sans"/>
          <w:b/>
          <w:bCs/>
        </w:rPr>
        <w:t xml:space="preserve"> 2022 </w:t>
      </w:r>
      <w:proofErr w:type="spellStart"/>
      <w:r w:rsidRPr="000425EB">
        <w:rPr>
          <w:rFonts w:ascii="Noto Sans" w:hAnsi="Noto Sans" w:cs="Noto Sans"/>
          <w:b/>
          <w:bCs/>
        </w:rPr>
        <w:t>Product</w:t>
      </w:r>
      <w:proofErr w:type="spellEnd"/>
      <w:r w:rsidRPr="000425EB">
        <w:rPr>
          <w:rFonts w:ascii="Noto Sans" w:hAnsi="Noto Sans" w:cs="Noto Sans"/>
          <w:b/>
          <w:bCs/>
        </w:rPr>
        <w:t xml:space="preserve"> </w:t>
      </w:r>
      <w:proofErr w:type="spellStart"/>
      <w:r w:rsidRPr="000425EB">
        <w:rPr>
          <w:rFonts w:ascii="Noto Sans" w:hAnsi="Noto Sans" w:cs="Noto Sans"/>
          <w:b/>
          <w:bCs/>
        </w:rPr>
        <w:t>Category</w:t>
      </w:r>
      <w:proofErr w:type="spellEnd"/>
    </w:p>
    <w:p w14:paraId="3B89A589" w14:textId="77777777" w:rsidR="000425EB" w:rsidRPr="000425EB" w:rsidRDefault="000425EB" w:rsidP="000425EB">
      <w:pPr>
        <w:spacing w:after="0"/>
        <w:rPr>
          <w:rFonts w:ascii="Noto Sans" w:hAnsi="Noto Sans" w:cs="Noto Sans"/>
          <w:b/>
          <w:bCs/>
        </w:rPr>
      </w:pPr>
      <w:r w:rsidRPr="000425EB">
        <w:rPr>
          <w:rFonts w:ascii="Noto Sans" w:hAnsi="Noto Sans" w:cs="Noto Sans"/>
          <w:b/>
          <w:bCs/>
        </w:rPr>
        <w:t>X-Change Technology</w:t>
      </w:r>
    </w:p>
    <w:p w14:paraId="62578A4F" w14:textId="4756C59B" w:rsidR="000425EB" w:rsidRPr="000425EB" w:rsidRDefault="000425EB" w:rsidP="000425EB">
      <w:pPr>
        <w:rPr>
          <w:rFonts w:ascii="Noto Sans" w:eastAsia="Times New Roman" w:hAnsi="Noto Sans" w:cs="Noto Sans"/>
          <w:lang w:eastAsia="de-DE"/>
        </w:rPr>
      </w:pPr>
      <w:r w:rsidRPr="000425EB">
        <w:rPr>
          <w:rFonts w:ascii="Noto Sans" w:eastAsia="Times New Roman" w:hAnsi="Noto Sans" w:cs="Noto Sans"/>
          <w:lang w:eastAsia="de-DE"/>
        </w:rPr>
        <w:t>Molto Luce GmbH</w:t>
      </w:r>
    </w:p>
    <w:p w14:paraId="6F39144C" w14:textId="5E6670B6" w:rsidR="000425EB" w:rsidRDefault="000425EB" w:rsidP="000425EB">
      <w:pPr>
        <w:spacing w:line="240" w:lineRule="auto"/>
        <w:rPr>
          <w:rFonts w:ascii="Noto Sans" w:eastAsia="Times New Roman" w:hAnsi="Noto Sans" w:cs="Noto Sans"/>
          <w:lang w:eastAsia="de-DE"/>
        </w:rPr>
      </w:pPr>
      <w:r w:rsidRPr="000425EB">
        <w:rPr>
          <w:rFonts w:ascii="Noto Sans" w:eastAsia="Times New Roman" w:hAnsi="Noto Sans" w:cs="Noto Sans"/>
          <w:lang w:val="en-US" w:eastAsia="de-DE"/>
        </w:rPr>
        <w:t xml:space="preserve">Molto Luce X-Change technology enables the straightforward replacement of an LED circuit board without the necessary replacement of the entire lighting fixture. </w:t>
      </w:r>
      <w:r w:rsidRPr="000425EB">
        <w:rPr>
          <w:rFonts w:ascii="Noto Sans" w:eastAsia="Times New Roman" w:hAnsi="Noto Sans" w:cs="Noto Sans"/>
          <w:lang w:eastAsia="de-DE"/>
        </w:rPr>
        <w:t xml:space="preserve">The </w:t>
      </w:r>
      <w:proofErr w:type="spellStart"/>
      <w:r w:rsidRPr="000425EB">
        <w:rPr>
          <w:rFonts w:ascii="Noto Sans" w:eastAsia="Times New Roman" w:hAnsi="Noto Sans" w:cs="Noto Sans"/>
          <w:lang w:eastAsia="de-DE"/>
        </w:rPr>
        <w:t>task</w:t>
      </w:r>
      <w:proofErr w:type="spellEnd"/>
      <w:r w:rsidRPr="000425EB">
        <w:rPr>
          <w:rFonts w:ascii="Noto Sans" w:eastAsia="Times New Roman" w:hAnsi="Noto Sans" w:cs="Noto Sans"/>
          <w:lang w:eastAsia="de-DE"/>
        </w:rPr>
        <w:t xml:space="preserve"> </w:t>
      </w:r>
      <w:proofErr w:type="spellStart"/>
      <w:r w:rsidRPr="000425EB">
        <w:rPr>
          <w:rFonts w:ascii="Noto Sans" w:eastAsia="Times New Roman" w:hAnsi="Noto Sans" w:cs="Noto Sans"/>
          <w:lang w:eastAsia="de-DE"/>
        </w:rPr>
        <w:t>is</w:t>
      </w:r>
      <w:proofErr w:type="spellEnd"/>
      <w:r w:rsidRPr="000425EB">
        <w:rPr>
          <w:rFonts w:ascii="Noto Sans" w:eastAsia="Times New Roman" w:hAnsi="Noto Sans" w:cs="Noto Sans"/>
          <w:lang w:eastAsia="de-DE"/>
        </w:rPr>
        <w:t xml:space="preserve"> </w:t>
      </w:r>
      <w:proofErr w:type="spellStart"/>
      <w:r w:rsidRPr="000425EB">
        <w:rPr>
          <w:rFonts w:ascii="Noto Sans" w:eastAsia="Times New Roman" w:hAnsi="Noto Sans" w:cs="Noto Sans"/>
          <w:lang w:eastAsia="de-DE"/>
        </w:rPr>
        <w:t>carried</w:t>
      </w:r>
      <w:proofErr w:type="spellEnd"/>
      <w:r w:rsidRPr="000425EB">
        <w:rPr>
          <w:rFonts w:ascii="Noto Sans" w:eastAsia="Times New Roman" w:hAnsi="Noto Sans" w:cs="Noto Sans"/>
          <w:lang w:eastAsia="de-DE"/>
        </w:rPr>
        <w:t xml:space="preserve"> out by means of a bayonet connection and is entirely without tools. In the event of a defect, modification to more efficient components or changes in light </w:t>
      </w:r>
      <w:proofErr w:type="spellStart"/>
      <w:r w:rsidRPr="000425EB">
        <w:rPr>
          <w:rFonts w:ascii="Noto Sans" w:eastAsia="Times New Roman" w:hAnsi="Noto Sans" w:cs="Noto Sans"/>
          <w:lang w:eastAsia="de-DE"/>
        </w:rPr>
        <w:t>colour</w:t>
      </w:r>
      <w:proofErr w:type="spellEnd"/>
      <w:r w:rsidRPr="000425EB">
        <w:rPr>
          <w:rFonts w:ascii="Noto Sans" w:eastAsia="Times New Roman" w:hAnsi="Noto Sans" w:cs="Noto Sans"/>
          <w:lang w:eastAsia="de-DE"/>
        </w:rPr>
        <w:t xml:space="preserve">, luminous flux or CRI values, it is no longer necessary to replace the entire luminaire, but only the production-ready chip-on-board LED module. This results in reduced material waste as well as </w:t>
      </w:r>
      <w:proofErr w:type="spellStart"/>
      <w:r w:rsidRPr="000425EB">
        <w:rPr>
          <w:rFonts w:ascii="Noto Sans" w:eastAsia="Times New Roman" w:hAnsi="Noto Sans" w:cs="Noto Sans"/>
          <w:lang w:eastAsia="de-DE"/>
        </w:rPr>
        <w:t>transport</w:t>
      </w:r>
      <w:proofErr w:type="spellEnd"/>
      <w:r w:rsidRPr="000425EB">
        <w:rPr>
          <w:rFonts w:ascii="Noto Sans" w:eastAsia="Times New Roman" w:hAnsi="Noto Sans" w:cs="Noto Sans"/>
          <w:lang w:eastAsia="de-DE"/>
        </w:rPr>
        <w:t xml:space="preserve"> </w:t>
      </w:r>
      <w:proofErr w:type="spellStart"/>
      <w:r w:rsidRPr="000425EB">
        <w:rPr>
          <w:rFonts w:ascii="Noto Sans" w:eastAsia="Times New Roman" w:hAnsi="Noto Sans" w:cs="Noto Sans"/>
          <w:lang w:eastAsia="de-DE"/>
        </w:rPr>
        <w:t>effort</w:t>
      </w:r>
      <w:proofErr w:type="spellEnd"/>
      <w:r w:rsidRPr="000425EB">
        <w:rPr>
          <w:rFonts w:ascii="Noto Sans" w:eastAsia="Times New Roman" w:hAnsi="Noto Sans" w:cs="Noto Sans"/>
          <w:lang w:eastAsia="de-DE"/>
        </w:rPr>
        <w:t xml:space="preserve"> and </w:t>
      </w:r>
      <w:proofErr w:type="spellStart"/>
      <w:r w:rsidRPr="000425EB">
        <w:rPr>
          <w:rFonts w:ascii="Noto Sans" w:eastAsia="Times New Roman" w:hAnsi="Noto Sans" w:cs="Noto Sans"/>
          <w:lang w:eastAsia="de-DE"/>
        </w:rPr>
        <w:t>expense</w:t>
      </w:r>
      <w:proofErr w:type="spellEnd"/>
      <w:r w:rsidRPr="000425EB">
        <w:rPr>
          <w:rFonts w:ascii="Noto Sans" w:eastAsia="Times New Roman" w:hAnsi="Noto Sans" w:cs="Noto Sans"/>
          <w:lang w:eastAsia="de-DE"/>
        </w:rPr>
        <w:t>.</w:t>
      </w:r>
    </w:p>
    <w:p w14:paraId="1AFED1C2" w14:textId="78E582C9" w:rsidR="000425EB" w:rsidRPr="000425EB" w:rsidRDefault="000425EB" w:rsidP="000425EB">
      <w:pPr>
        <w:spacing w:line="240" w:lineRule="auto"/>
        <w:rPr>
          <w:rFonts w:ascii="Noto Sans" w:eastAsia="Times New Roman" w:hAnsi="Noto Sans" w:cs="Noto Sans"/>
          <w:lang w:eastAsia="de-DE"/>
        </w:rPr>
      </w:pPr>
      <w:proofErr w:type="spellStart"/>
      <w:r>
        <w:rPr>
          <w:rFonts w:ascii="Noto Sans" w:hAnsi="Noto Sans" w:cs="Noto Sans"/>
        </w:rPr>
        <w:t>Photo</w:t>
      </w:r>
      <w:proofErr w:type="spellEnd"/>
      <w:r w:rsidRPr="004E4EC7">
        <w:rPr>
          <w:rFonts w:ascii="Noto Sans" w:hAnsi="Noto Sans" w:cs="Noto Sans"/>
        </w:rPr>
        <w:t xml:space="preserve">: © IDZ | </w:t>
      </w:r>
      <w:r>
        <w:rPr>
          <w:rFonts w:ascii="Noto Sans" w:hAnsi="Noto Sans" w:cs="Noto Sans"/>
        </w:rPr>
        <w:t>Molto Luce GmbH</w:t>
      </w:r>
    </w:p>
    <w:sectPr w:rsidR="000425EB" w:rsidRPr="000425E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Cambria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Noto Sans">
    <w:charset w:val="00"/>
    <w:family w:val="swiss"/>
    <w:pitch w:val="variable"/>
    <w:sig w:usb0="E00082FF" w:usb1="400078FF" w:usb2="0800002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FD5"/>
    <w:rsid w:val="000425EB"/>
    <w:rsid w:val="000B1721"/>
    <w:rsid w:val="000C23B3"/>
    <w:rsid w:val="00107823"/>
    <w:rsid w:val="001374BC"/>
    <w:rsid w:val="00141B93"/>
    <w:rsid w:val="001559CD"/>
    <w:rsid w:val="002A205F"/>
    <w:rsid w:val="002D75F6"/>
    <w:rsid w:val="002F14D1"/>
    <w:rsid w:val="003A5F18"/>
    <w:rsid w:val="003F55D9"/>
    <w:rsid w:val="00463403"/>
    <w:rsid w:val="004A2FD5"/>
    <w:rsid w:val="004E4EC7"/>
    <w:rsid w:val="005912DC"/>
    <w:rsid w:val="005A2654"/>
    <w:rsid w:val="005B1A0A"/>
    <w:rsid w:val="005B5ED9"/>
    <w:rsid w:val="006123D8"/>
    <w:rsid w:val="008374AE"/>
    <w:rsid w:val="0085625C"/>
    <w:rsid w:val="00970E56"/>
    <w:rsid w:val="00A17834"/>
    <w:rsid w:val="00AE1BD7"/>
    <w:rsid w:val="00B51652"/>
    <w:rsid w:val="00BD6F06"/>
    <w:rsid w:val="00BE16BC"/>
    <w:rsid w:val="00C7771F"/>
    <w:rsid w:val="00D41F20"/>
    <w:rsid w:val="00D55344"/>
    <w:rsid w:val="00E67CA7"/>
    <w:rsid w:val="00FD61FD"/>
    <w:rsid w:val="00FF4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F23A4"/>
  <w15:docId w15:val="{126B419A-1C3A-42C6-B455-5F4682BB1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4A2FD5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7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75F6"/>
    <w:rPr>
      <w:rFonts w:ascii="Tahoma" w:hAnsi="Tahoma" w:cs="Tahoma"/>
      <w:sz w:val="16"/>
      <w:szCs w:val="16"/>
    </w:rPr>
  </w:style>
  <w:style w:type="paragraph" w:customStyle="1" w:styleId="EinfAbs">
    <w:name w:val="[Einf. Abs.]"/>
    <w:basedOn w:val="Standard"/>
    <w:uiPriority w:val="99"/>
    <w:rsid w:val="00B51652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0B1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185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30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2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idz</dc:creator>
  <cp:lastModifiedBy>IDZ IDZ</cp:lastModifiedBy>
  <cp:revision>13</cp:revision>
  <dcterms:created xsi:type="dcterms:W3CDTF">2021-12-01T08:39:00Z</dcterms:created>
  <dcterms:modified xsi:type="dcterms:W3CDTF">2022-12-01T09:12:00Z</dcterms:modified>
</cp:coreProperties>
</file>